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F8" w:rsidRDefault="007C0EF8" w:rsidP="007C0EF8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6</w:t>
      </w:r>
    </w:p>
    <w:p w:rsidR="007C0EF8" w:rsidRDefault="007C0EF8" w:rsidP="007C0EF8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Regulaminu oceniania nauczycieli </w:t>
      </w:r>
    </w:p>
    <w:p w:rsidR="007C0EF8" w:rsidRDefault="007C0EF8" w:rsidP="007C0EF8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Zespole Szkół Ponadgimnazjalnych</w:t>
      </w:r>
    </w:p>
    <w:p w:rsidR="007C0EF8" w:rsidRDefault="007C0EF8" w:rsidP="007C0EF8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Łabiszynie</w:t>
      </w:r>
    </w:p>
    <w:p w:rsidR="007C0EF8" w:rsidRDefault="007C0EF8" w:rsidP="007C0EF8">
      <w:pPr>
        <w:jc w:val="center"/>
        <w:rPr>
          <w:rFonts w:ascii="Times New Roman" w:hAnsi="Times New Roman"/>
          <w:sz w:val="32"/>
          <w:szCs w:val="32"/>
        </w:rPr>
      </w:pPr>
    </w:p>
    <w:p w:rsidR="007C0EF8" w:rsidRDefault="007C0EF8" w:rsidP="007C0EF8">
      <w:pPr>
        <w:jc w:val="center"/>
        <w:rPr>
          <w:rFonts w:ascii="Times New Roman" w:hAnsi="Times New Roman"/>
          <w:sz w:val="32"/>
          <w:szCs w:val="32"/>
        </w:rPr>
      </w:pPr>
    </w:p>
    <w:p w:rsidR="007C0EF8" w:rsidRDefault="007C0EF8" w:rsidP="007C0EF8">
      <w:pPr>
        <w:jc w:val="center"/>
        <w:rPr>
          <w:rFonts w:ascii="Times New Roman" w:hAnsi="Times New Roman"/>
          <w:sz w:val="32"/>
          <w:szCs w:val="32"/>
        </w:rPr>
      </w:pPr>
    </w:p>
    <w:p w:rsidR="007C0EF8" w:rsidRDefault="007C0EF8" w:rsidP="007C0EF8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KARTA OCENY PRACY NAUCZYCIELA MIANOWANEGO</w:t>
      </w:r>
    </w:p>
    <w:p w:rsidR="007C0EF8" w:rsidRDefault="007C0EF8" w:rsidP="007C0EF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</w:t>
      </w:r>
      <w:r w:rsidR="00D32F6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229235</wp:posOffset>
                </wp:positionV>
                <wp:extent cx="5838825" cy="0"/>
                <wp:effectExtent l="9525" t="15875" r="9525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BF12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15pt;margin-top:18.05pt;width:4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91fHgIAADw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" strokeweight="1.5pt"/>
            </w:pict>
          </mc:Fallback>
        </mc:AlternateContent>
      </w:r>
    </w:p>
    <w:p w:rsidR="007C0EF8" w:rsidRDefault="007C0EF8" w:rsidP="007C0EF8">
      <w:pPr>
        <w:pStyle w:val="Nagwek1"/>
        <w:jc w:val="center"/>
        <w:rPr>
          <w:sz w:val="24"/>
          <w:szCs w:val="24"/>
        </w:rPr>
      </w:pPr>
    </w:p>
    <w:p w:rsidR="007C0EF8" w:rsidRDefault="007C0EF8" w:rsidP="007C0EF8">
      <w:pPr>
        <w:pStyle w:val="Nagwek1"/>
        <w:jc w:val="center"/>
        <w:rPr>
          <w:sz w:val="24"/>
          <w:szCs w:val="24"/>
        </w:rPr>
      </w:pPr>
    </w:p>
    <w:p w:rsidR="007C0EF8" w:rsidRDefault="007C0EF8" w:rsidP="007C0EF8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Dane nauczyciela:</w:t>
      </w:r>
    </w:p>
    <w:p w:rsidR="007C0EF8" w:rsidRDefault="007C0EF8" w:rsidP="007C0EF8">
      <w:pPr>
        <w:rPr>
          <w:rFonts w:ascii="Times New Roman" w:hAnsi="Times New Roman"/>
          <w:b/>
          <w:sz w:val="24"/>
          <w:szCs w:val="24"/>
        </w:rPr>
      </w:pPr>
    </w:p>
    <w:p w:rsidR="007C0EF8" w:rsidRDefault="007C0EF8" w:rsidP="007C0EF8">
      <w:pPr>
        <w:rPr>
          <w:rFonts w:ascii="Times New Roman" w:hAnsi="Times New Roman"/>
          <w:b/>
          <w:sz w:val="24"/>
          <w:szCs w:val="24"/>
        </w:rPr>
      </w:pPr>
    </w:p>
    <w:p w:rsidR="007C0EF8" w:rsidRDefault="007C0EF8" w:rsidP="007C0EF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...............................................................................................................</w:t>
      </w:r>
    </w:p>
    <w:p w:rsidR="007C0EF8" w:rsidRDefault="007C0EF8" w:rsidP="007C0EF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urodzenia ................................................................................................................</w:t>
      </w:r>
    </w:p>
    <w:p w:rsidR="007C0EF8" w:rsidRDefault="007C0EF8" w:rsidP="007C0EF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Kwalifikacje...............................................................................................................................................................................................................................................................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0EF8" w:rsidRDefault="007C0EF8" w:rsidP="007C0EF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szkoły ..................................................................................................................</w:t>
      </w:r>
    </w:p>
    <w:p w:rsidR="007C0EF8" w:rsidRDefault="007C0EF8" w:rsidP="007C0EF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Zajmowane stanowisko ...................................................................................................</w:t>
      </w:r>
    </w:p>
    <w:p w:rsidR="007C0EF8" w:rsidRDefault="007C0EF8" w:rsidP="007C0EF8">
      <w:pPr>
        <w:numPr>
          <w:ilvl w:val="0"/>
          <w:numId w:val="1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zatrudnienia .......................................................................................................</w:t>
      </w:r>
    </w:p>
    <w:p w:rsidR="007C0EF8" w:rsidRDefault="007C0EF8" w:rsidP="007C0EF8">
      <w:pPr>
        <w:rPr>
          <w:i/>
          <w:sz w:val="24"/>
          <w:szCs w:val="24"/>
        </w:rPr>
      </w:pPr>
    </w:p>
    <w:p w:rsidR="007C0EF8" w:rsidRDefault="007C0EF8" w:rsidP="007C0EF8">
      <w:pPr>
        <w:rPr>
          <w:rFonts w:ascii="Times New Roman" w:hAnsi="Times New Roman"/>
          <w:b/>
          <w:i/>
          <w:sz w:val="24"/>
          <w:szCs w:val="24"/>
        </w:rPr>
      </w:pPr>
    </w:p>
    <w:p w:rsidR="007C0EF8" w:rsidRDefault="007C0EF8" w:rsidP="007C0EF8">
      <w:pPr>
        <w:rPr>
          <w:rFonts w:ascii="Times New Roman" w:hAnsi="Times New Roman"/>
          <w:b/>
          <w:i/>
          <w:sz w:val="24"/>
          <w:szCs w:val="24"/>
        </w:rPr>
      </w:pPr>
    </w:p>
    <w:p w:rsidR="007C0EF8" w:rsidRDefault="007C0EF8" w:rsidP="007C0EF8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Objaśnienia:</w:t>
      </w: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każdy punkt w tabeli nauczyciel otrzymuje </w:t>
      </w:r>
      <w:r>
        <w:rPr>
          <w:rFonts w:ascii="Times New Roman" w:hAnsi="Times New Roman"/>
          <w:b/>
          <w:sz w:val="24"/>
          <w:szCs w:val="24"/>
        </w:rPr>
        <w:t>0 – 3</w:t>
      </w:r>
      <w:r>
        <w:rPr>
          <w:rFonts w:ascii="Times New Roman" w:hAnsi="Times New Roman"/>
          <w:sz w:val="24"/>
          <w:szCs w:val="24"/>
        </w:rPr>
        <w:t xml:space="preserve"> punkty.</w:t>
      </w: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Łączna liczba możliwych punktów do uzyskania wynosi </w:t>
      </w:r>
      <w:r w:rsidR="00D022E2">
        <w:rPr>
          <w:rFonts w:ascii="Times New Roman" w:hAnsi="Times New Roman"/>
          <w:sz w:val="24"/>
          <w:szCs w:val="24"/>
        </w:rPr>
        <w:t>240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pkt.</w:t>
      </w: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</w:p>
    <w:p w:rsidR="007C0EF8" w:rsidRDefault="007C0EF8" w:rsidP="007C0EF8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Nauczyciel otrzymuje ocenę:</w:t>
      </w:r>
    </w:p>
    <w:p w:rsidR="007C0EF8" w:rsidRDefault="007C0EF8" w:rsidP="007C0EF8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wyróżni</w:t>
      </w:r>
      <w:r w:rsidR="00D022E2">
        <w:rPr>
          <w:color w:val="000000"/>
        </w:rPr>
        <w:t>ającą -  jeśli uzyskał 229 - 240</w:t>
      </w:r>
      <w:r>
        <w:rPr>
          <w:color w:val="000000"/>
        </w:rPr>
        <w:t xml:space="preserve"> punktów;</w:t>
      </w:r>
    </w:p>
    <w:p w:rsidR="007C0EF8" w:rsidRDefault="007C0EF8" w:rsidP="007C0EF8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bardzo dobrą -  </w:t>
      </w:r>
      <w:r w:rsidR="00D022E2">
        <w:rPr>
          <w:color w:val="000000"/>
        </w:rPr>
        <w:t>jeśli uzyskał 192 - 228</w:t>
      </w:r>
      <w:r>
        <w:rPr>
          <w:color w:val="000000"/>
        </w:rPr>
        <w:t xml:space="preserve"> punktów;</w:t>
      </w:r>
    </w:p>
    <w:p w:rsidR="007C0EF8" w:rsidRDefault="00D022E2" w:rsidP="007C0EF8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dobra -  jeśli uzyskał 132 - 181</w:t>
      </w:r>
      <w:r w:rsidR="007C0EF8">
        <w:rPr>
          <w:color w:val="000000"/>
        </w:rPr>
        <w:t xml:space="preserve"> punktów;</w:t>
      </w:r>
    </w:p>
    <w:p w:rsidR="007C0EF8" w:rsidRPr="003E79D9" w:rsidRDefault="007C0EF8" w:rsidP="003E79D9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negat</w:t>
      </w:r>
      <w:r w:rsidR="00D022E2">
        <w:rPr>
          <w:color w:val="000000"/>
        </w:rPr>
        <w:t>ywną -  jeśli uzyskał poniżej 131</w:t>
      </w:r>
      <w:r>
        <w:rPr>
          <w:color w:val="000000"/>
        </w:rPr>
        <w:t xml:space="preserve"> punktów;</w:t>
      </w:r>
      <w:bookmarkStart w:id="0" w:name="_GoBack"/>
      <w:bookmarkEnd w:id="0"/>
    </w:p>
    <w:p w:rsidR="007C0EF8" w:rsidRDefault="007C0EF8" w:rsidP="007C0EF8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360"/>
        <w:gridCol w:w="1115"/>
        <w:gridCol w:w="4788"/>
        <w:gridCol w:w="1803"/>
      </w:tblGrid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OCENA  PRACY NAUCZYCIELA MIANOWANEGO: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Kryterium 1.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Poprawność merytoryczna i metodyczna prowadzonych zajęć dydaktycznych, wychowawczych i opiekuńczych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Lp.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Wskaźniki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zna podstawę programową kształcenia ogólnego - zadania szkoły oraz cele kształcenia, treści nauczania, warunki i sposób realizacji;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program nauczania lub działania realizuje  zgodnie z   przepisami prawa;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formułuje cele i oczekiwania wobec uczniów;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planuje pracę dydaktyczną, wychowawczą i opiekuńczą;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poprawnie organizuje proces dydaktyczny, wychowawczo-opiekuńczy np. formułowanie i osiąganie celów, zarządzanie czasem, uwzględnianie niezbędnych elementów zajęć;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dokonuje wyboru metod, form i środków adekwatnych do zaplanowanych celów i treści;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rPr>
          <w:trHeight w:val="196"/>
        </w:trPr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prowadzi zajęcia zgodnie z aktualnym stanem wiedzy w swojej specjalności;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uzyskuje pozytywne efekty w pracy z uczniem np. wyniki klasyfikacji, promocji, wyniki zewnętrznych egzaminów, inne – związane ze specyfiką wykonywanych zadań;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diagnozuje, ocenia i monitoruje postępy uczniów;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posługuje się poprawną polszczyzną, skutecznie komunikuje się z uczniami.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2.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Dbałość o bezpieczne i higieniczne warunki nauki, wychowania i opieki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obowiązujące w szkole procedury dotyczące bezpieczeństwa i higieny podczas zajęć realizowanych przez szkołę;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tworzy klimat bezpieczeństwa, np. zawsze  reaguje na ryzykowne zachowania członków społeczności szkolnej, próbuje im zapobiegać, rozwiązuje problemy;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realizuje zapisy statutu i programu wychowawczo– profilaktycznego w zakresie bezpieczeństwa;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pełni dyżury zgodnie z harmonogramem i regulaminem;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terminowo rozpoczyna i kończy swoje zajęcia;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zasad ochrony danych osobowych.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3.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Znajomość praw dziecka, w tym praw określonych w Konwencji o prawach    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dziecka, przyjętej dnia 20 listopada 1989 r. (Dz. U. z 1991 r. poz. 526), ich  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                       realizację oraz kierowanie się dobrem ucznia i troską o jego zdrowie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>z poszanowaniem jego godności osobistej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swoich działaniach kieruje się dobrem ucznia i troską o jego zdrowie;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respektuje prawa dziecka, prawa ucznia, np. poprzez zapewnienie przyjaznej atmosfery do nauki;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reaguje na sytuacje nieprzestrzegania praw dziecka, np. w szkole, rodzinie;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zna instytucje i organizacje wspomagające dziecko i rodzinę;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zna procedury związane z ochroną praw dziecka, np. procedury wewnątrzszkolne;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upowszechnia wiedzę o prawach dziecka.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4.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Wspieranie każdego ucznia, w tym ucznia niepełnosprawnego, w jego </w:t>
            </w:r>
          </w:p>
          <w:p w:rsidR="007C0EF8" w:rsidRDefault="007C0EF8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rozwoju oraz tworzenie warunków do aktywnego i pełnego uczestnictwa  </w:t>
            </w:r>
          </w:p>
          <w:p w:rsidR="007C0EF8" w:rsidRDefault="007C0EF8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               ucznia w życiu szkoły oraz środowiska lokalnego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adekwatne do potrzeb rozwojowych i edukacyjnych oraz możliwości i zainteresowań ucznia; buduje u uczniów poczucie własnej wartości poprzez motywowanie do dalszego rozwoju;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motywujący sposób oceniania, tym udziela informacji zwrotnych;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inspiruje ucznia do rozwijania pasji, zainteresowań, talentów;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podejmuje działania włączające uczniów z niepełnosprawnościami lub trudnościami.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5.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Kształtowanie u uczniów szacunku do drugiego człowieka, świadomości      </w:t>
            </w:r>
          </w:p>
          <w:p w:rsidR="007C0EF8" w:rsidRDefault="007C0EF8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                              posiadanych praw oraz postaw obywatelskiej, patriotycznej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 xml:space="preserve">                                  i prospołecznej, w tym przez własny przykład nauczyciela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zachęca uczniów do podejmowania działań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społecznoobywatelskich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patriotycznych;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prowadzi zajęcia wychowawcze promujące wartości społeczno-obywatelskie, patriotyczne;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włącza się w prace koła wolontariatu/ działania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wolontariackie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uzyskuje wymierne efekty w pracy wychowawczej;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prezentuje wysoką kulturę osobistą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Kryterium 6.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Współpraca z innymi nauczycielami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bierze aktywny udział w pracach rady pedagogicznej;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pracach zespołów wewnątrzszkolnych;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konsultuje swoją pracę z opiekunem stażu lub innymi nauczycielami i specjalistami;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zajęciach otwartych prowadzonych przez opiekuna stażu lub innych nauczycieli;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w realizacji projektów oraz organizacji imprez, uroczystości szkolnych;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współpracuje w rozwiązywaniu pojawiających się problemów;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dba o właściwe stosunki międzyludzkie.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7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Przestrzeganie przepisów prawa z zakresu funkcjonowania szkoły oraz wewnętrznych uregulowań obowiązujących w szkole, w której nauczyciel jest zatrudniony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stosuje przepisy prawa związane z powierzonym mu stanowiskiem;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zna statut szkoły, odwołuje się do jego zapisów;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wykorzystuje w swojej pracy procedury wewnątrzszkolne;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regulaminy obowiązujące w szkole;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przestrzega porządku pracy;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poprawnie i terminowo prowadzi dokumentację szkolną.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8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Poszerzanie wiedzy i doskonalenie umiejętności związanych z wykonywaną pracą, w tym w ramach doskonalenia zawodowego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związane z doskonaleniem warsztatu pracy;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podnosi kompetencje zawodowe w zakresie nauczanego przedmiotu lub rodzaju prowadzonych zajęć;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uczestniczy w doskonaleniu zawodowym organizowanym w szkole w ramach WDN oraz w szkoleniach zewnętrznych zgodnie z potrzebami szkoły.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9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Współpraca z rodzicami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rozpoznaje środowisko rodzinne swoich uczniów i ich problemy;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inicjuje spotkania z rodzicami, w tym integracyjne np. wycieczki, wieczorki, pikniki rodzinne;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podejmuje działania wspierające rodziców;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udziela informacji rodzicom o rozwoju ucznia;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pozyskuje rodziców do współpracy;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prowadzi pracę dydaktyczną, wychowawczą i opiekuńczą we współpracy z rodzicami.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10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Planowanie, organizowanie i prowadzenie zajęć dydaktycznych, wychowawczych i opiekuńczych wynikających ze specyfiki szkoły i zajmowanego stanowiska, z wykorzystaniem metod aktywizujących ucznia, w tym narzędzi multimedialnych i informatycznych, dostosowanych do specyfiki prowadzonych zajęć</w:t>
            </w: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 : 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samodzielnie planuje, organizuje i prowadzi proces dydaktyczny, wychowawczy i opiekuńczy;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dostosowuje metody aktywizujące do potrzeb rozwojowych i edukacyjnych oraz możliwości uczniów;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systematycznie wykorzystuje narzędzia multimedialne i informatyczne z uwzględnieniem specyfiki prowadzonych zajęć.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11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Diagnozowanie potrzeb i możliwości ucznia oraz indywidualizowanie pracy z uczniem</w:t>
            </w: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planuje pracę odpowiednio do rozpoznanych potrzeb rozwojowych i edukacyjnych oraz możliwości i zainteresowań uczniów;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indywidualizuje proces nauczania; kieruje nim tak, żeby każdy uczeń był zaangażowany i osiągnął sukces na miarę swoich możliwości np. zajęcia wspierające, konsultacje, zróżnicowane sprawdziany, prace domowe, dostosowane wymagania edukacyjne, adekwatne do potrzeb metody i formy pracy, realizuje zalecenia poradni psychologiczno-pedagogicznej;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diagnozuje potrzeby i możliwości ucznia, wyniki diagnozowania wykorzystuje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w planowaniu pracy.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12.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Analizowanie własnej pracy, wykorzystywanie wniosków wynikających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>z tej analizy do doskonalenia procesu dydaktyczno-wychowawczego i opiekuńczego oraz osiąganie pozytywnych efektów pracy</w:t>
            </w: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Nauczyciel: 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dokonuje ewaluacji pracy własnej;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 analizy swojej pracy wykorzystuje opinie uczniów, rodziców i innych nauczycieli;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uwzględnia wnioski z analizy swojej pracy i modyfikuje działania dydaktyczno-wychowawcze i opiekuńcze; wdrażane wnioski przyczyniają się do uzyskiwania pozytywnych efektów.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13.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Wykorzystywanie w pracy wiedzy i umiejętności nabytych w wyniku doskonalenia zawodowego</w:t>
            </w: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modyfikuje dotychczasowe działania w oparciu o wiedzę zdobytą w ramach doskonalenia zawodowego;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dzieli się zdobytą wiedzą np. w ramach WDN, zespołów nauczycielskich powoływanych w szkole;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upowszechnia efekty pracy wynikające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z  zastosowania w praktyce wiedzy zdobytej w ramach doskonalenia.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14.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Realizowanie innych zajęć i czynności, o których mowa w art. 42 ust. 2 pkt 2 Karty Nauczyciela, w tym udział w przeprowadzaniu egzaminów, o których mowa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  <w:t>w art. 42 ust. 2b pkt 2 Karty Nauczyciela</w:t>
            </w: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realizuje zadania wynikające ze statutu  szkoły;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 własnej inicjatywy podejmuje współpracę ze środowiskiem lokalnym;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jest członkiem komisji w szkole lub poza szkołą np.: komisji rekrutacyjnej, egzaminacyjnej (egzamin maturalny, egzamin potwierdzający kwalifikacje w zawodzie).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E4263C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 w:rsidP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15. </w:t>
            </w:r>
            <w:r w:rsidRPr="007C0EF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</w:t>
            </w:r>
            <w:r w:rsidRPr="007C0EF8">
              <w:rPr>
                <w:rFonts w:ascii="Times New Roman" w:hAnsi="Times New Roman"/>
                <w:b/>
                <w:sz w:val="24"/>
                <w:szCs w:val="24"/>
              </w:rPr>
              <w:t>odejmowanie innowacyjnych rozwiązań organizacyjnych, programowych lub metodycznych w prowadzeniu zajęć dydaktycznych, wychowawczych i opiekuńczych</w:t>
            </w:r>
          </w:p>
          <w:p w:rsidR="007C0EF8" w:rsidRDefault="007C0EF8" w:rsidP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 w:rsidP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>podejmuje innowacyjne rozwiązania w zakresie dydaktyki, wprowadzając np. nowe metody, formy, środki dydaktyczne wspierające rozwój ucznia;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 xml:space="preserve">wprowadza nowatorskie, innowacyjne rozwiązania usprawniające organizację pracy własnej i  pracy szkoły np. organizacja przerw, usprawnienie przepływu informacji, zagospodarowanie przestrzeni szkolnej;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 xml:space="preserve">uczestniczy we wdrażaniu innowacyjnych rozwiązań w szkole;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34559D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 w:rsidP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 w:rsidP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16. </w:t>
            </w:r>
            <w:r w:rsidRPr="007C0EF8">
              <w:rPr>
                <w:rFonts w:ascii="Times New Roman" w:hAnsi="Times New Roman"/>
                <w:b/>
                <w:sz w:val="24"/>
                <w:szCs w:val="24"/>
              </w:rPr>
              <w:t>Pobudzanie inicjatyw uczniów przez inspirowanie ich do działań w szkole i środowisku pozaszkolnym oraz sprawowanie opieki nad uczniami podejmującymi te inicjatywy</w:t>
            </w:r>
          </w:p>
          <w:p w:rsidR="007C0EF8" w:rsidRDefault="007C0EF8" w:rsidP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 w:rsidP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>inspiruje, przygotowuje uczniów do udziału w konkursach, turniejach, olimpiadach, zawodach, uroczystościach, akcjach i innych przedsięwzięciach i sprawuje nad nimi opiekę, np. w ramach działań samorządu, wolontariatu;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>sprawuje opiekę nad uczniami podejmującymi działania pozaszkolne.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1E6360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CB7874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 w:rsidP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 w:rsidP="007C0EF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Kryterium 17. </w:t>
            </w:r>
            <w:r w:rsidRPr="007C0EF8">
              <w:rPr>
                <w:rFonts w:ascii="Times New Roman" w:hAnsi="Times New Roman"/>
                <w:b/>
                <w:sz w:val="24"/>
                <w:szCs w:val="24"/>
              </w:rPr>
              <w:t>Prowadzenie oraz omawianie zajęć otwartych dla nauczycieli lub rodziców</w:t>
            </w:r>
          </w:p>
          <w:p w:rsidR="007C0EF8" w:rsidRDefault="007C0EF8" w:rsidP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 w:rsidP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>planuje i prowadzi z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ajęcia otwarte dla nauczycieli, </w:t>
            </w:r>
            <w:r w:rsidRPr="007C0EF8">
              <w:rPr>
                <w:rFonts w:ascii="Times New Roman" w:hAnsi="Times New Roman"/>
                <w:sz w:val="24"/>
                <w:szCs w:val="24"/>
              </w:rPr>
              <w:t>rodziców, pracodawców  zgodnie z potrzebami szkoły.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>omawia zajęcia otwarte i przedstawia wnioski do dalszej pracy oraz je upowszechnia.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AA2385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F92C1F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 w:rsidP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 w:rsidP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Kryterium 18.</w:t>
            </w:r>
            <w:r w:rsidRPr="00A97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0EF8">
              <w:rPr>
                <w:rFonts w:ascii="Times New Roman" w:hAnsi="Times New Roman"/>
                <w:b/>
                <w:sz w:val="24"/>
                <w:szCs w:val="24"/>
              </w:rPr>
              <w:t>Wykorzystywanie wiedzy i umiejętności nabytych w wyniku doskonalenia zawodowego do doskonalenia własnej pracy oraz pracy szkoły</w:t>
            </w:r>
          </w:p>
          <w:p w:rsidR="007C0EF8" w:rsidRDefault="007C0EF8" w:rsidP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 w:rsidP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 xml:space="preserve"> praktycznie wykorzystuje nabytą wiedzę i umiejętności we własnej pracy;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 xml:space="preserve">zdobyta wiedza 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umiejętności przekładają się na </w:t>
            </w:r>
            <w:r w:rsidRPr="007C0EF8">
              <w:rPr>
                <w:rFonts w:ascii="Times New Roman" w:hAnsi="Times New Roman"/>
                <w:sz w:val="24"/>
                <w:szCs w:val="24"/>
              </w:rPr>
              <w:t xml:space="preserve">podniesienie jakości pracy szkoły.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FF1D27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4D14D9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 w:rsidP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Pr="007C0EF8" w:rsidRDefault="007C0EF8" w:rsidP="007C0E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Kryterium 19. </w:t>
            </w:r>
            <w:r w:rsidRPr="007C0EF8">
              <w:rPr>
                <w:rFonts w:ascii="Times New Roman" w:hAnsi="Times New Roman"/>
                <w:b/>
                <w:sz w:val="24"/>
                <w:szCs w:val="24"/>
              </w:rPr>
              <w:t>Realizowanie powierzonych funkcji lub innych zadań zleconych przez dyrektora szkoły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 w:rsidP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 xml:space="preserve"> planuje, organizuje, monitoruje swoje działania wynikające z powierzonej funkcji, np. wychowawcy, opiekuna: stażu, praktyk, samorządu, wolontariatu, przewodniczącego zespołu zadaniowego nauczycieli;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</w:rPr>
            </w:pPr>
            <w:r w:rsidRPr="007C0EF8">
              <w:rPr>
                <w:rFonts w:ascii="Times New Roman" w:hAnsi="Times New Roman"/>
                <w:sz w:val="24"/>
                <w:szCs w:val="24"/>
              </w:rPr>
              <w:t xml:space="preserve">wywiązuje się z powierzonych funkcji np. opiekuna: stażu, praktyk, samorządu uczniowskiego, koordynatora projektu, przewodniczącego zespołu; 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1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rzetelnie i terminowo realizuje inne zadania zlecone przez dyrektora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7C0EF8" w:rsidTr="007C0EF8">
        <w:tc>
          <w:tcPr>
            <w:tcW w:w="92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C0EF8" w:rsidRDefault="007C0EF8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7C0EF8" w:rsidTr="007C0EF8">
        <w:tc>
          <w:tcPr>
            <w:tcW w:w="25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0EF8" w:rsidRDefault="007C0EF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Suma punktów:</w:t>
            </w:r>
          </w:p>
          <w:p w:rsidR="007C0EF8" w:rsidRDefault="007C0EF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C0EF8" w:rsidRDefault="007C0EF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………………………………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pkt.</w:t>
            </w:r>
          </w:p>
        </w:tc>
      </w:tr>
    </w:tbl>
    <w:p w:rsidR="007C0EF8" w:rsidRDefault="007C0EF8" w:rsidP="007C0EF8">
      <w:pPr>
        <w:rPr>
          <w:rFonts w:ascii="Times New Roman" w:hAnsi="Times New Roman"/>
          <w:sz w:val="24"/>
          <w:szCs w:val="24"/>
        </w:rPr>
      </w:pP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Uogólniona ocena pracy :</w:t>
      </w:r>
      <w:r>
        <w:rPr>
          <w:rFonts w:ascii="Times New Roman" w:hAnsi="Times New Roman"/>
          <w:sz w:val="24"/>
          <w:szCs w:val="24"/>
        </w:rPr>
        <w:t xml:space="preserve"> ……………………………………. (wpisać właściwą)</w:t>
      </w: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</w:p>
    <w:p w:rsidR="007C0EF8" w:rsidRDefault="007C0EF8" w:rsidP="007C0EF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                                                         ................................................... </w:t>
      </w:r>
    </w:p>
    <w:p w:rsidR="007C0EF8" w:rsidRDefault="007C0EF8" w:rsidP="007C0EF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/ miejscowość, data                                                                            /podpis dyrektora/ </w:t>
      </w:r>
    </w:p>
    <w:p w:rsidR="007C0EF8" w:rsidRDefault="007C0EF8" w:rsidP="007C0EF8">
      <w:pPr>
        <w:pStyle w:val="Default"/>
        <w:rPr>
          <w:rFonts w:ascii="Times New Roman" w:hAnsi="Times New Roman" w:cs="Times New Roman"/>
        </w:rPr>
      </w:pPr>
    </w:p>
    <w:p w:rsidR="007C0EF8" w:rsidRDefault="007C0EF8" w:rsidP="007C0EF8">
      <w:pPr>
        <w:pStyle w:val="Default"/>
        <w:rPr>
          <w:rFonts w:ascii="Times New Roman" w:hAnsi="Times New Roman" w:cs="Times New Roman"/>
        </w:rPr>
      </w:pPr>
    </w:p>
    <w:p w:rsidR="007C0EF8" w:rsidRDefault="007C0EF8" w:rsidP="007C0EF8">
      <w:pPr>
        <w:rPr>
          <w:rFonts w:ascii="Times New Roman" w:hAnsi="Times New Roman"/>
          <w:sz w:val="24"/>
          <w:szCs w:val="24"/>
        </w:rPr>
      </w:pPr>
    </w:p>
    <w:p w:rsidR="007C0EF8" w:rsidRDefault="007C0EF8" w:rsidP="007C0EF8"/>
    <w:p w:rsidR="007C0EF8" w:rsidRDefault="007C0EF8" w:rsidP="007C0EF8"/>
    <w:p w:rsidR="009B3F3D" w:rsidRDefault="009B3F3D"/>
    <w:sectPr w:rsidR="009B3F3D" w:rsidSect="009B3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FAF"/>
    <w:multiLevelType w:val="hybridMultilevel"/>
    <w:tmpl w:val="3A0A05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D3E79"/>
    <w:multiLevelType w:val="hybridMultilevel"/>
    <w:tmpl w:val="FF22732E"/>
    <w:lvl w:ilvl="0" w:tplc="3C90BCA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1FF06AA3"/>
    <w:multiLevelType w:val="hybridMultilevel"/>
    <w:tmpl w:val="5296D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83ECC"/>
    <w:multiLevelType w:val="hybridMultilevel"/>
    <w:tmpl w:val="3710DCBE"/>
    <w:lvl w:ilvl="0" w:tplc="6CF46E6A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3C67001C"/>
    <w:multiLevelType w:val="hybridMultilevel"/>
    <w:tmpl w:val="A6A202D8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A82757"/>
    <w:multiLevelType w:val="hybridMultilevel"/>
    <w:tmpl w:val="0FE88A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622E8"/>
    <w:multiLevelType w:val="hybridMultilevel"/>
    <w:tmpl w:val="A5DC562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F8"/>
    <w:rsid w:val="003E79D9"/>
    <w:rsid w:val="0043129F"/>
    <w:rsid w:val="007C0EF8"/>
    <w:rsid w:val="009B3F3D"/>
    <w:rsid w:val="00D022E2"/>
    <w:rsid w:val="00D3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26BF2"/>
  <w15:docId w15:val="{ADBDC8C0-8568-452E-A458-B22AE2ED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0EF8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EF8"/>
    <w:pPr>
      <w:keepNext/>
      <w:outlineLvl w:val="0"/>
    </w:pPr>
    <w:rPr>
      <w:rFonts w:ascii="Times New Roman" w:hAnsi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EF8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7C0EF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semiHidden/>
    <w:rsid w:val="007C0E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C0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C0E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79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79D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2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1827</Words>
  <Characters>10963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12765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Dyrektor</cp:lastModifiedBy>
  <cp:revision>4</cp:revision>
  <cp:lastPrinted>2018-09-05T09:18:00Z</cp:lastPrinted>
  <dcterms:created xsi:type="dcterms:W3CDTF">2018-09-05T08:34:00Z</dcterms:created>
  <dcterms:modified xsi:type="dcterms:W3CDTF">2018-09-05T09:18:00Z</dcterms:modified>
</cp:coreProperties>
</file>